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3090" w14:textId="450599C2" w:rsidR="0018022F" w:rsidRDefault="0018022F" w:rsidP="009907D2">
      <w:pPr>
        <w:spacing w:afterLines="50" w:after="18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7E5CBF">
        <w:rPr>
          <w:rFonts w:ascii="微軟正黑體" w:eastAsia="微軟正黑體" w:hAnsi="微軟正黑體" w:hint="eastAsia"/>
          <w:b/>
          <w:bCs/>
          <w:sz w:val="40"/>
          <w:szCs w:val="40"/>
        </w:rPr>
        <w:t>台灣護理倫理規範</w:t>
      </w:r>
    </w:p>
    <w:p w14:paraId="3098C05E" w14:textId="4B1856D4" w:rsidR="009907D2" w:rsidRDefault="009907D2" w:rsidP="009907D2">
      <w:pPr>
        <w:jc w:val="right"/>
        <w:rPr>
          <w:rFonts w:ascii="微軟正黑體" w:eastAsia="微軟正黑體" w:hAnsi="微軟正黑體"/>
          <w:sz w:val="24"/>
        </w:rPr>
      </w:pPr>
      <w:r w:rsidRPr="009907D2">
        <w:rPr>
          <w:rFonts w:ascii="微軟正黑體" w:eastAsia="微軟正黑體" w:hAnsi="微軟正黑體" w:hint="eastAsia"/>
          <w:sz w:val="24"/>
        </w:rPr>
        <w:t>中華民國護理師護士公會全國聯合會 訂定及修訂</w:t>
      </w:r>
    </w:p>
    <w:p w14:paraId="1A97CCA7" w14:textId="486DA09F" w:rsidR="009907D2" w:rsidRPr="009907D2" w:rsidRDefault="009907D2" w:rsidP="009907D2">
      <w:pPr>
        <w:jc w:val="right"/>
        <w:rPr>
          <w:rFonts w:ascii="微軟正黑體" w:eastAsia="微軟正黑體" w:hAnsi="微軟正黑體" w:hint="eastAsia"/>
          <w:sz w:val="24"/>
        </w:rPr>
      </w:pPr>
      <w:r>
        <w:rPr>
          <w:rFonts w:ascii="微軟正黑體" w:eastAsia="微軟正黑體" w:hAnsi="微軟正黑體" w:hint="eastAsia"/>
          <w:sz w:val="24"/>
        </w:rPr>
        <w:t>2023.06</w:t>
      </w:r>
    </w:p>
    <w:p w14:paraId="40D6EEA3" w14:textId="6DEA9DD2" w:rsidR="0018022F" w:rsidRPr="005E6B47" w:rsidRDefault="005E6B47" w:rsidP="0018022F">
      <w:pPr>
        <w:widowControl/>
        <w:spacing w:line="240" w:lineRule="auto"/>
        <w:ind w:left="457" w:hangingChars="163" w:hanging="457"/>
        <w:rPr>
          <w:rFonts w:ascii="標楷體" w:hAnsi="標楷體"/>
          <w:b/>
          <w:bCs/>
          <w:szCs w:val="28"/>
        </w:rPr>
      </w:pPr>
      <w:r w:rsidRPr="005E6B47">
        <w:rPr>
          <w:rFonts w:hint="eastAsia"/>
          <w:b/>
          <w:bCs/>
          <w:szCs w:val="28"/>
        </w:rPr>
        <w:t>壹、前言</w:t>
      </w:r>
    </w:p>
    <w:p w14:paraId="108DB364" w14:textId="090DC9CC" w:rsidR="0018022F" w:rsidRPr="009907D2" w:rsidRDefault="0018022F" w:rsidP="0018022F">
      <w:pPr>
        <w:widowControl/>
        <w:spacing w:line="240" w:lineRule="auto"/>
        <w:ind w:firstLineChars="200" w:firstLine="520"/>
        <w:rPr>
          <w:sz w:val="26"/>
          <w:szCs w:val="26"/>
        </w:rPr>
      </w:pPr>
      <w:r w:rsidRPr="00437E50">
        <w:rPr>
          <w:rFonts w:hint="eastAsia"/>
          <w:sz w:val="26"/>
          <w:szCs w:val="26"/>
        </w:rPr>
        <w:t>護理人員以照護個人、家庭、社區及族群</w:t>
      </w:r>
      <w:r w:rsidRPr="00437E50">
        <w:rPr>
          <w:rFonts w:hint="eastAsia"/>
          <w:sz w:val="26"/>
          <w:szCs w:val="26"/>
        </w:rPr>
        <w:t>(</w:t>
      </w:r>
      <w:r w:rsidRPr="00437E50">
        <w:rPr>
          <w:rFonts w:hint="eastAsia"/>
          <w:sz w:val="26"/>
          <w:szCs w:val="26"/>
        </w:rPr>
        <w:t>以下簡稱照護對象</w:t>
      </w:r>
      <w:r w:rsidRPr="00437E50">
        <w:rPr>
          <w:rFonts w:hint="eastAsia"/>
          <w:sz w:val="26"/>
          <w:szCs w:val="26"/>
        </w:rPr>
        <w:t>)</w:t>
      </w:r>
      <w:r w:rsidRPr="00437E50">
        <w:rPr>
          <w:rFonts w:hint="eastAsia"/>
          <w:sz w:val="26"/>
          <w:szCs w:val="26"/>
        </w:rPr>
        <w:t>健康為使命，並致力將促進健康、預防疾病、</w:t>
      </w:r>
      <w:r w:rsidRPr="009907D2">
        <w:rPr>
          <w:rFonts w:hint="eastAsia"/>
          <w:sz w:val="26"/>
          <w:szCs w:val="26"/>
        </w:rPr>
        <w:t>重建健康和減輕痛苦視為基本責任。</w:t>
      </w:r>
      <w:r w:rsidR="00512C4F" w:rsidRPr="009907D2">
        <w:rPr>
          <w:rFonts w:hint="eastAsia"/>
          <w:sz w:val="26"/>
          <w:szCs w:val="26"/>
        </w:rPr>
        <w:t>落實</w:t>
      </w:r>
      <w:r w:rsidRPr="009907D2">
        <w:rPr>
          <w:rFonts w:hint="eastAsia"/>
          <w:sz w:val="26"/>
          <w:szCs w:val="26"/>
        </w:rPr>
        <w:t>專業自主</w:t>
      </w:r>
      <w:r w:rsidR="00DA0508" w:rsidRPr="009907D2">
        <w:rPr>
          <w:rFonts w:hint="eastAsia"/>
          <w:sz w:val="26"/>
          <w:szCs w:val="26"/>
        </w:rPr>
        <w:t>、</w:t>
      </w:r>
      <w:r w:rsidRPr="009907D2">
        <w:rPr>
          <w:rFonts w:hint="eastAsia"/>
          <w:sz w:val="26"/>
          <w:szCs w:val="26"/>
        </w:rPr>
        <w:t>實證為基礎之專業素養和倫理思維</w:t>
      </w:r>
      <w:r w:rsidR="00512C4F" w:rsidRPr="009907D2">
        <w:rPr>
          <w:rFonts w:hint="eastAsia"/>
          <w:sz w:val="26"/>
          <w:szCs w:val="26"/>
        </w:rPr>
        <w:t>的</w:t>
      </w:r>
      <w:r w:rsidRPr="009907D2">
        <w:rPr>
          <w:rFonts w:hint="eastAsia"/>
          <w:sz w:val="26"/>
          <w:szCs w:val="26"/>
        </w:rPr>
        <w:t>護理照護，</w:t>
      </w:r>
      <w:r w:rsidR="007A6C45" w:rsidRPr="009907D2">
        <w:rPr>
          <w:rFonts w:hint="eastAsia"/>
          <w:sz w:val="26"/>
          <w:szCs w:val="26"/>
        </w:rPr>
        <w:t>以</w:t>
      </w:r>
      <w:r w:rsidRPr="009907D2">
        <w:rPr>
          <w:rFonts w:hint="eastAsia"/>
          <w:sz w:val="26"/>
          <w:szCs w:val="26"/>
        </w:rPr>
        <w:t>維護執業的健康</w:t>
      </w:r>
      <w:r w:rsidR="00D504C7" w:rsidRPr="009907D2">
        <w:rPr>
          <w:rFonts w:hint="eastAsia"/>
          <w:sz w:val="26"/>
          <w:szCs w:val="26"/>
        </w:rPr>
        <w:t>標</w:t>
      </w:r>
      <w:r w:rsidRPr="009907D2">
        <w:rPr>
          <w:rFonts w:hint="eastAsia"/>
          <w:sz w:val="26"/>
          <w:szCs w:val="26"/>
        </w:rPr>
        <w:t>準和行為水準</w:t>
      </w:r>
      <w:r w:rsidR="00D504C7" w:rsidRPr="009907D2">
        <w:rPr>
          <w:rFonts w:hint="eastAsia"/>
          <w:sz w:val="26"/>
          <w:szCs w:val="26"/>
        </w:rPr>
        <w:t>；</w:t>
      </w:r>
      <w:r w:rsidRPr="009907D2">
        <w:rPr>
          <w:rFonts w:hint="eastAsia"/>
          <w:sz w:val="26"/>
          <w:szCs w:val="26"/>
        </w:rPr>
        <w:t>提升以實證為基礎的專業知識與技能，關注社會公共議題，善盡社會責任，實踐自律、自主、專精及獨特風格，維護護理專業尊嚴與專業形象，</w:t>
      </w:r>
      <w:proofErr w:type="gramStart"/>
      <w:r w:rsidRPr="009907D2">
        <w:rPr>
          <w:rFonts w:hint="eastAsia"/>
          <w:sz w:val="26"/>
          <w:szCs w:val="26"/>
        </w:rPr>
        <w:t>爰</w:t>
      </w:r>
      <w:proofErr w:type="gramEnd"/>
      <w:r w:rsidRPr="009907D2">
        <w:rPr>
          <w:rFonts w:hint="eastAsia"/>
          <w:sz w:val="26"/>
          <w:szCs w:val="26"/>
        </w:rPr>
        <w:t>訂定護理倫理規範，期盼全國護理人員共同遵行。</w:t>
      </w:r>
    </w:p>
    <w:p w14:paraId="1CE6EE97" w14:textId="77777777" w:rsidR="005E6B47" w:rsidRPr="009907D2" w:rsidRDefault="005E6B47" w:rsidP="005E6B47">
      <w:pPr>
        <w:widowControl/>
        <w:spacing w:line="240" w:lineRule="auto"/>
        <w:rPr>
          <w:sz w:val="26"/>
          <w:szCs w:val="26"/>
        </w:rPr>
      </w:pPr>
    </w:p>
    <w:p w14:paraId="3C82EFBA" w14:textId="7BFDD829" w:rsidR="005E6B47" w:rsidRPr="009907D2" w:rsidRDefault="005E6B47" w:rsidP="005E6B47">
      <w:pPr>
        <w:widowControl/>
        <w:spacing w:line="240" w:lineRule="auto"/>
        <w:rPr>
          <w:szCs w:val="28"/>
        </w:rPr>
      </w:pPr>
      <w:r w:rsidRPr="009907D2">
        <w:rPr>
          <w:rFonts w:hint="eastAsia"/>
          <w:szCs w:val="28"/>
        </w:rPr>
        <w:t>貳、概念架構</w:t>
      </w:r>
    </w:p>
    <w:p w14:paraId="2727C471" w14:textId="09544A62" w:rsidR="0018022F" w:rsidRPr="009907D2" w:rsidRDefault="0018022F" w:rsidP="0018022F">
      <w:pPr>
        <w:widowControl/>
        <w:spacing w:line="240" w:lineRule="auto"/>
        <w:ind w:firstLineChars="200" w:firstLine="520"/>
        <w:rPr>
          <w:sz w:val="26"/>
          <w:szCs w:val="26"/>
        </w:rPr>
      </w:pPr>
      <w:r w:rsidRPr="009907D2">
        <w:rPr>
          <w:rFonts w:hint="eastAsia"/>
          <w:sz w:val="26"/>
          <w:szCs w:val="26"/>
        </w:rPr>
        <w:t>本倫理規範的概念架構包括：護理的核心價值、倫理原則、倫理規則、</w:t>
      </w:r>
      <w:r w:rsidR="00293806" w:rsidRPr="009907D2">
        <w:rPr>
          <w:rFonts w:hint="eastAsia"/>
          <w:sz w:val="26"/>
          <w:szCs w:val="26"/>
        </w:rPr>
        <w:t>專業</w:t>
      </w:r>
      <w:r w:rsidRPr="009907D2">
        <w:rPr>
          <w:rFonts w:hint="eastAsia"/>
          <w:sz w:val="26"/>
          <w:szCs w:val="26"/>
        </w:rPr>
        <w:t>關係、</w:t>
      </w:r>
      <w:r w:rsidR="00165E41" w:rsidRPr="009907D2">
        <w:rPr>
          <w:rFonts w:hint="eastAsia"/>
          <w:sz w:val="26"/>
          <w:szCs w:val="26"/>
        </w:rPr>
        <w:t>團隊</w:t>
      </w:r>
      <w:r w:rsidRPr="009907D2">
        <w:rPr>
          <w:rFonts w:hint="eastAsia"/>
          <w:sz w:val="26"/>
          <w:szCs w:val="26"/>
        </w:rPr>
        <w:t>合作、職場安全</w:t>
      </w:r>
      <w:r w:rsidR="00293806" w:rsidRPr="009907D2">
        <w:rPr>
          <w:rFonts w:hint="eastAsia"/>
          <w:sz w:val="26"/>
          <w:szCs w:val="26"/>
        </w:rPr>
        <w:t>與福祉</w:t>
      </w:r>
      <w:r w:rsidRPr="009907D2">
        <w:rPr>
          <w:rFonts w:hint="eastAsia"/>
          <w:sz w:val="26"/>
          <w:szCs w:val="26"/>
        </w:rPr>
        <w:t>以及關注社會議題，並且分別對「護理人員與照護對象」、「護理人員與執業」、「護理人員與專業」及「護理人員與社會」明訂相關規範條文，以做為護理人員執業的倫理指引，使護理照護符合專業標準及社會大眾期待。</w:t>
      </w:r>
    </w:p>
    <w:p w14:paraId="3BA7F6F9" w14:textId="77777777" w:rsidR="0018022F" w:rsidRPr="00437E50" w:rsidRDefault="0018022F" w:rsidP="0018022F">
      <w:pPr>
        <w:widowControl/>
        <w:spacing w:line="240" w:lineRule="auto"/>
        <w:rPr>
          <w:sz w:val="26"/>
          <w:szCs w:val="26"/>
        </w:rPr>
      </w:pPr>
    </w:p>
    <w:p w14:paraId="765DBD68" w14:textId="6501DE79" w:rsidR="00A15105" w:rsidRDefault="0018022F" w:rsidP="00A15105">
      <w:pPr>
        <w:widowControl/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3C0AE50" wp14:editId="61705E11">
            <wp:extent cx="5253990" cy="4828523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244" cy="483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975D8" w14:textId="77777777" w:rsidR="009907D2" w:rsidRPr="008A6A88" w:rsidRDefault="009907D2" w:rsidP="009907D2">
      <w:pPr>
        <w:spacing w:afterLines="50" w:after="180"/>
        <w:ind w:rightChars="100" w:right="280"/>
        <w:jc w:val="center"/>
        <w:rPr>
          <w:b/>
          <w:bCs/>
          <w:szCs w:val="28"/>
        </w:rPr>
      </w:pPr>
      <w:r w:rsidRPr="008A6A88">
        <w:rPr>
          <w:rFonts w:hint="eastAsia"/>
          <w:b/>
          <w:bCs/>
          <w:szCs w:val="28"/>
        </w:rPr>
        <w:t>圖一</w:t>
      </w:r>
      <w:r w:rsidRPr="008A6A88">
        <w:rPr>
          <w:rFonts w:hint="eastAsia"/>
          <w:b/>
          <w:bCs/>
          <w:szCs w:val="28"/>
        </w:rPr>
        <w:t xml:space="preserve"> </w:t>
      </w:r>
      <w:r w:rsidRPr="008A6A88">
        <w:rPr>
          <w:b/>
          <w:bCs/>
          <w:szCs w:val="28"/>
        </w:rPr>
        <w:t>台灣護理倫理規範概念架構</w:t>
      </w:r>
      <w:r w:rsidRPr="008A6A88">
        <w:rPr>
          <w:rFonts w:hint="eastAsia"/>
          <w:b/>
          <w:bCs/>
          <w:szCs w:val="28"/>
        </w:rPr>
        <w:t>圖</w:t>
      </w:r>
    </w:p>
    <w:p w14:paraId="05382DE7" w14:textId="77777777" w:rsidR="00A15105" w:rsidRPr="009907D2" w:rsidRDefault="00A15105" w:rsidP="00A15105">
      <w:pPr>
        <w:spacing w:line="360" w:lineRule="exact"/>
        <w:ind w:leftChars="602" w:left="1699" w:hangingChars="5" w:hanging="13"/>
        <w:rPr>
          <w:sz w:val="26"/>
          <w:szCs w:val="26"/>
        </w:rPr>
        <w:sectPr w:rsidR="00A15105" w:rsidRPr="009907D2" w:rsidSect="009C0BD4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14:paraId="759635F2" w14:textId="4D679936" w:rsidR="00E64F36" w:rsidRPr="005E6B47" w:rsidRDefault="005E6B47" w:rsidP="005E6B47">
      <w:pPr>
        <w:spacing w:afterLines="50" w:after="120"/>
        <w:ind w:rightChars="100" w:right="280"/>
        <w:rPr>
          <w:rFonts w:ascii="微軟正黑體" w:eastAsia="微軟正黑體" w:hAnsi="微軟正黑體"/>
          <w:b/>
          <w:bCs/>
          <w:szCs w:val="28"/>
        </w:rPr>
      </w:pPr>
      <w:r w:rsidRPr="005E6B47">
        <w:rPr>
          <w:rFonts w:ascii="微軟正黑體" w:eastAsia="微軟正黑體" w:hAnsi="微軟正黑體" w:hint="eastAsia"/>
          <w:b/>
          <w:bCs/>
          <w:szCs w:val="28"/>
        </w:rPr>
        <w:lastRenderedPageBreak/>
        <w:t>參、</w:t>
      </w:r>
      <w:r w:rsidR="00D96E83" w:rsidRPr="005E6B47">
        <w:rPr>
          <w:rFonts w:ascii="微軟正黑體" w:eastAsia="微軟正黑體" w:hAnsi="微軟正黑體" w:hint="eastAsia"/>
          <w:b/>
          <w:bCs/>
          <w:szCs w:val="28"/>
        </w:rPr>
        <w:t>台灣</w:t>
      </w:r>
      <w:r w:rsidR="00E64F36" w:rsidRPr="005E6B47">
        <w:rPr>
          <w:rFonts w:ascii="微軟正黑體" w:eastAsia="微軟正黑體" w:hAnsi="微軟正黑體" w:hint="eastAsia"/>
          <w:b/>
          <w:bCs/>
          <w:szCs w:val="28"/>
        </w:rPr>
        <w:t>護理倫理規範</w:t>
      </w:r>
      <w:r>
        <w:rPr>
          <w:rFonts w:ascii="微軟正黑體" w:eastAsia="微軟正黑體" w:hAnsi="微軟正黑體" w:hint="eastAsia"/>
          <w:b/>
          <w:bCs/>
          <w:szCs w:val="28"/>
        </w:rPr>
        <w:t>條文</w:t>
      </w:r>
    </w:p>
    <w:p w14:paraId="1EA06952" w14:textId="77777777" w:rsidR="00E64F36" w:rsidRPr="0017156E" w:rsidRDefault="00E64F36" w:rsidP="00E64F36">
      <w:pPr>
        <w:spacing w:afterLines="50" w:after="120" w:line="300" w:lineRule="exact"/>
        <w:ind w:right="-1"/>
        <w:rPr>
          <w:rFonts w:ascii="微軟正黑體" w:eastAsia="微軟正黑體" w:hAnsi="微軟正黑體"/>
          <w:szCs w:val="28"/>
        </w:rPr>
      </w:pPr>
      <w:r>
        <w:rPr>
          <w:rFonts w:hint="eastAsia"/>
          <w:b/>
          <w:bCs/>
        </w:rPr>
        <w:t xml:space="preserve">           </w:t>
      </w:r>
    </w:p>
    <w:p w14:paraId="0AF5318E" w14:textId="77777777" w:rsidR="00E64F36" w:rsidRPr="00D96E83" w:rsidRDefault="00E64F36" w:rsidP="00D96E83">
      <w:pPr>
        <w:widowControl/>
        <w:spacing w:afterLines="50" w:after="120"/>
        <w:ind w:left="196" w:hangingChars="70" w:hanging="196"/>
        <w:rPr>
          <w:rFonts w:ascii="微軟正黑體" w:eastAsia="微軟正黑體" w:hAnsi="微軟正黑體" w:cs="新細明體"/>
          <w:color w:val="000000"/>
          <w:kern w:val="0"/>
          <w:szCs w:val="28"/>
        </w:rPr>
      </w:pPr>
      <w:r w:rsidRPr="00D96E83">
        <w:rPr>
          <w:rFonts w:ascii="微軟正黑體" w:eastAsia="微軟正黑體" w:hAnsi="微軟正黑體" w:cs="新細明體" w:hint="eastAsia"/>
          <w:color w:val="000000"/>
          <w:kern w:val="0"/>
          <w:szCs w:val="28"/>
        </w:rPr>
        <w:t>一、護理人員與照護對象</w:t>
      </w:r>
    </w:p>
    <w:p w14:paraId="7B7AC1FD" w14:textId="77777777" w:rsidR="00E64F36" w:rsidRPr="00D96E83" w:rsidRDefault="00E64F3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357CBD">
        <w:rPr>
          <w:rFonts w:ascii="微軟正黑體" w:eastAsia="微軟正黑體" w:hAnsi="微軟正黑體"/>
          <w:szCs w:val="28"/>
        </w:rPr>
        <w:t>1.應</w:t>
      </w:r>
      <w:r w:rsidRPr="00D96E83">
        <w:rPr>
          <w:rFonts w:ascii="微軟正黑體" w:eastAsia="微軟正黑體" w:hAnsi="微軟正黑體"/>
          <w:szCs w:val="28"/>
        </w:rPr>
        <w:t>為照護對象的身心靈健康、福祉和生活品質，提供以人為中心、符合安全及以實證為基礎的護理照護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2F7109F6" w14:textId="77777777" w:rsidR="00E64F36" w:rsidRPr="00D96E83" w:rsidRDefault="00E64F3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2.應具文化敏感度，以尊重和接納的方式，對待照護對象並與其建立開放、真誠和具同理心之專業關係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1E97F05F" w14:textId="693BAEF3" w:rsidR="00E64F36" w:rsidRPr="00D96E83" w:rsidRDefault="00E64F36" w:rsidP="00E64F36">
      <w:pPr>
        <w:widowControl/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3.應尊重照護對象的個別性，在</w:t>
      </w:r>
      <w:r w:rsidRPr="005D02D6">
        <w:rPr>
          <w:rFonts w:ascii="微軟正黑體" w:eastAsia="微軟正黑體" w:hAnsi="微軟正黑體"/>
          <w:szCs w:val="28"/>
        </w:rPr>
        <w:t>提供照護過程中</w:t>
      </w:r>
      <w:r w:rsidR="005D02D6" w:rsidRPr="005D02D6">
        <w:rPr>
          <w:rFonts w:ascii="微軟正黑體" w:eastAsia="微軟正黑體" w:hAnsi="微軟正黑體" w:hint="eastAsia"/>
          <w:szCs w:val="28"/>
        </w:rPr>
        <w:t>應確實</w:t>
      </w:r>
      <w:r w:rsidRPr="005D02D6">
        <w:rPr>
          <w:rFonts w:ascii="微軟正黑體" w:eastAsia="微軟正黑體" w:hAnsi="微軟正黑體"/>
          <w:szCs w:val="28"/>
        </w:rPr>
        <w:t>維護其尊嚴，</w:t>
      </w:r>
      <w:r w:rsidRPr="00D96E83">
        <w:rPr>
          <w:rFonts w:ascii="微軟正黑體" w:eastAsia="微軟正黑體" w:hAnsi="微軟正黑體"/>
          <w:szCs w:val="28"/>
        </w:rPr>
        <w:t>並確保所提供的護理照護符合需求，對其有益並具時效性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45ED235C" w14:textId="77777777" w:rsidR="00E64F36" w:rsidRPr="00D96E83" w:rsidRDefault="00E64F3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4.</w:t>
      </w:r>
      <w:r w:rsidRPr="00D96E83">
        <w:rPr>
          <w:rFonts w:ascii="微軟正黑體" w:eastAsia="微軟正黑體" w:hAnsi="微軟正黑體"/>
          <w:spacing w:val="-2"/>
          <w:kern w:val="0"/>
          <w:szCs w:val="28"/>
        </w:rPr>
        <w:t>應運用專業知識和專業團體的影響力，協助改善</w:t>
      </w:r>
      <w:r w:rsidRPr="00D96E83">
        <w:rPr>
          <w:rFonts w:ascii="微軟正黑體" w:eastAsia="微軟正黑體" w:hAnsi="微軟正黑體"/>
          <w:spacing w:val="-1"/>
          <w:kern w:val="0"/>
          <w:szCs w:val="28"/>
        </w:rPr>
        <w:t>照護對象有關</w:t>
      </w:r>
      <w:r w:rsidRPr="00D96E83">
        <w:rPr>
          <w:rFonts w:ascii="微軟正黑體" w:eastAsia="微軟正黑體" w:hAnsi="微軟正黑體"/>
          <w:spacing w:val="-2"/>
          <w:kern w:val="0"/>
          <w:szCs w:val="28"/>
        </w:rPr>
        <w:t>健康資源不平等的問題，促進</w:t>
      </w:r>
      <w:r w:rsidRPr="00D96E83">
        <w:rPr>
          <w:rFonts w:ascii="微軟正黑體" w:eastAsia="微軟正黑體" w:hAnsi="微軟正黑體"/>
          <w:spacing w:val="-1"/>
          <w:kern w:val="0"/>
          <w:szCs w:val="28"/>
        </w:rPr>
        <w:t>其健康與福祉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357258C3" w14:textId="77777777" w:rsidR="00E64F36" w:rsidRPr="00D96E83" w:rsidRDefault="00E64F3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5.應傾聽並回應照護對象的需求和關切之事項，以確保其身心靈和社會需求，獲得適切的照護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EC41098" w14:textId="77777777" w:rsidR="00E64F36" w:rsidRPr="00D96E83" w:rsidRDefault="00E64F36" w:rsidP="00E64F36">
      <w:pPr>
        <w:widowControl/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6.應與醫療團隊成員共同討論，提供照護對象</w:t>
      </w:r>
      <w:r w:rsidRPr="00D96E83">
        <w:rPr>
          <w:rFonts w:ascii="微軟正黑體" w:eastAsia="微軟正黑體" w:hAnsi="微軟正黑體" w:hint="eastAsia"/>
          <w:szCs w:val="28"/>
        </w:rPr>
        <w:t>醫療</w:t>
      </w:r>
      <w:r w:rsidRPr="00D96E83">
        <w:rPr>
          <w:rFonts w:ascii="微軟正黑體" w:eastAsia="微軟正黑體" w:hAnsi="微軟正黑體"/>
          <w:szCs w:val="28"/>
        </w:rPr>
        <w:t>相關資訊，</w:t>
      </w:r>
      <w:r w:rsidRPr="00D96E83">
        <w:rPr>
          <w:rFonts w:ascii="微軟正黑體" w:eastAsia="微軟正黑體" w:hAnsi="微軟正黑體" w:hint="eastAsia"/>
          <w:szCs w:val="28"/>
        </w:rPr>
        <w:t>以幫助</w:t>
      </w:r>
      <w:r w:rsidRPr="00D96E83">
        <w:rPr>
          <w:rFonts w:ascii="微軟正黑體" w:eastAsia="微軟正黑體" w:hAnsi="微軟正黑體"/>
          <w:szCs w:val="28"/>
        </w:rPr>
        <w:t>並尊重其在完全知情下</w:t>
      </w:r>
      <w:r w:rsidRPr="00D96E83">
        <w:rPr>
          <w:rFonts w:ascii="微軟正黑體" w:eastAsia="微軟正黑體" w:hAnsi="微軟正黑體" w:hint="eastAsia"/>
          <w:szCs w:val="28"/>
        </w:rPr>
        <w:t>進行</w:t>
      </w:r>
      <w:r w:rsidRPr="00D96E83">
        <w:rPr>
          <w:rFonts w:ascii="微軟正黑體" w:eastAsia="微軟正黑體" w:hAnsi="微軟正黑體"/>
          <w:szCs w:val="28"/>
        </w:rPr>
        <w:t>醫療</w:t>
      </w:r>
      <w:r w:rsidRPr="00D96E83">
        <w:rPr>
          <w:rFonts w:ascii="微軟正黑體" w:eastAsia="微軟正黑體" w:hAnsi="微軟正黑體" w:hint="eastAsia"/>
          <w:szCs w:val="28"/>
        </w:rPr>
        <w:t>自主</w:t>
      </w:r>
      <w:r w:rsidRPr="00D96E83">
        <w:rPr>
          <w:rFonts w:ascii="微軟正黑體" w:eastAsia="微軟正黑體" w:hAnsi="微軟正黑體"/>
          <w:szCs w:val="28"/>
        </w:rPr>
        <w:t>決</w:t>
      </w:r>
      <w:r w:rsidRPr="00D96E83">
        <w:rPr>
          <w:rFonts w:ascii="微軟正黑體" w:eastAsia="微軟正黑體" w:hAnsi="微軟正黑體" w:hint="eastAsia"/>
          <w:szCs w:val="28"/>
        </w:rPr>
        <w:t>策。</w:t>
      </w:r>
    </w:p>
    <w:p w14:paraId="42BD9CAB" w14:textId="36A336FD" w:rsidR="00E64F36" w:rsidRPr="00D96E83" w:rsidRDefault="00C73A9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7</w:t>
      </w:r>
      <w:r w:rsidRPr="00D96E83">
        <w:rPr>
          <w:rFonts w:ascii="微軟正黑體" w:eastAsia="微軟正黑體" w:hAnsi="微軟正黑體"/>
          <w:szCs w:val="28"/>
        </w:rPr>
        <w:t>.</w:t>
      </w:r>
      <w:r w:rsidR="00E64F36" w:rsidRPr="00D96E83">
        <w:rPr>
          <w:rFonts w:ascii="微軟正黑體" w:eastAsia="微軟正黑體" w:hAnsi="微軟正黑體"/>
          <w:szCs w:val="28"/>
        </w:rPr>
        <w:t>應盡力維護照護對象的最大利益，確保其所接受的資訊是正確、完整和</w:t>
      </w:r>
      <w:proofErr w:type="gramStart"/>
      <w:r w:rsidR="00E64F36" w:rsidRPr="00D96E83">
        <w:rPr>
          <w:rFonts w:ascii="微軟正黑體" w:eastAsia="微軟正黑體" w:hAnsi="微軟正黑體"/>
          <w:szCs w:val="28"/>
        </w:rPr>
        <w:t>可</w:t>
      </w:r>
      <w:proofErr w:type="gramEnd"/>
      <w:r w:rsidR="00E64F36" w:rsidRPr="00D96E83">
        <w:rPr>
          <w:rFonts w:ascii="微軟正黑體" w:eastAsia="微軟正黑體" w:hAnsi="微軟正黑體"/>
          <w:szCs w:val="28"/>
        </w:rPr>
        <w:t>理解，並在符合法規及考量社會大眾之權益下，尊重其接受或拒絕治療的權利</w:t>
      </w:r>
      <w:r w:rsidR="00E64F36" w:rsidRPr="00D96E83">
        <w:rPr>
          <w:rFonts w:ascii="微軟正黑體" w:eastAsia="微軟正黑體" w:hAnsi="微軟正黑體" w:hint="eastAsia"/>
          <w:szCs w:val="28"/>
        </w:rPr>
        <w:t>。</w:t>
      </w:r>
    </w:p>
    <w:p w14:paraId="7F3012ED" w14:textId="77777777" w:rsidR="00E64F36" w:rsidRPr="00D96E83" w:rsidRDefault="00E64F36" w:rsidP="00E64F36">
      <w:pPr>
        <w:widowControl/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8.應支持具實證健康照護依據的多元輔助療法，尊重照護對象</w:t>
      </w:r>
      <w:r w:rsidRPr="00D96E83">
        <w:rPr>
          <w:rFonts w:ascii="微軟正黑體" w:eastAsia="微軟正黑體" w:hAnsi="微軟正黑體" w:hint="eastAsia"/>
          <w:szCs w:val="28"/>
        </w:rPr>
        <w:t>自主</w:t>
      </w:r>
      <w:r w:rsidRPr="00D96E83">
        <w:rPr>
          <w:rFonts w:ascii="微軟正黑體" w:eastAsia="微軟正黑體" w:hAnsi="微軟正黑體"/>
          <w:szCs w:val="28"/>
        </w:rPr>
        <w:t>選擇，以使其受益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25300E3" w14:textId="77777777" w:rsidR="00E64F36" w:rsidRPr="00D96E83" w:rsidRDefault="00E64F36" w:rsidP="00E64F36">
      <w:pPr>
        <w:widowControl/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9.應維護照護對象的隱私，並善盡保密義務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555E8CA" w14:textId="77777777" w:rsidR="00E64F36" w:rsidRPr="00D96E83" w:rsidRDefault="00E64F3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10.應倡議病人安全文化，當醫療照護發生跡近錯誤或異常時，應立即通報並採取相關措施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BD095F9" w14:textId="77777777" w:rsidR="00E64F36" w:rsidRPr="00D96E83" w:rsidRDefault="00E64F3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11.應在使用科技化設備輔助照護的情況下，仍能秉持個別化的照護，尊重照護對象之選擇，並確保其舒適性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0C1676C2" w14:textId="77777777" w:rsidR="00E64F36" w:rsidRPr="00D96E83" w:rsidRDefault="00E64F3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kern w:val="0"/>
          <w:szCs w:val="28"/>
        </w:rPr>
        <w:t>12.當照護對象同意參與研究或臨床試驗時，應維護其安全、隱私和權益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54D6A959" w14:textId="77777777" w:rsidR="00E64F36" w:rsidRPr="00D96E83" w:rsidRDefault="00E64F36" w:rsidP="00E64F36">
      <w:pPr>
        <w:spacing w:afterLines="50" w:after="120"/>
        <w:ind w:left="280" w:hangingChars="100" w:hanging="280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13.應提供照護對象健康與照護諮詢，協助其提升自我照護能力，共同解決健康照護問題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4A2B9000" w14:textId="77777777" w:rsidR="00E64F36" w:rsidRPr="00D96E83" w:rsidRDefault="00E64F36" w:rsidP="00E64F36">
      <w:pPr>
        <w:spacing w:afterLines="50" w:after="120"/>
        <w:ind w:left="224" w:hangingChars="80" w:hanging="224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14.應致力於整合運用醫療與社會資源，進行跨領域團隊溝通協調與合作，提供照護對象整體性、持續性照護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4EA26FFD" w14:textId="77777777" w:rsidR="00D96E83" w:rsidRPr="00D96E83" w:rsidRDefault="00D96E83" w:rsidP="00E64F36">
      <w:pPr>
        <w:widowControl/>
        <w:spacing w:afterLines="50" w:after="120"/>
        <w:ind w:left="196" w:hangingChars="70" w:hanging="196"/>
        <w:rPr>
          <w:rFonts w:ascii="微軟正黑體" w:eastAsia="微軟正黑體" w:hAnsi="微軟正黑體"/>
          <w:szCs w:val="28"/>
        </w:rPr>
      </w:pPr>
    </w:p>
    <w:p w14:paraId="7543E777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rPr>
          <w:rFonts w:ascii="微軟正黑體" w:eastAsia="微軟正黑體" w:hAnsi="微軟正黑體" w:cs="新細明體"/>
          <w:kern w:val="0"/>
          <w:szCs w:val="28"/>
        </w:rPr>
      </w:pPr>
      <w:r w:rsidRPr="00D96E83">
        <w:rPr>
          <w:rFonts w:ascii="微軟正黑體" w:eastAsia="微軟正黑體" w:hAnsi="微軟正黑體" w:cs="新細明體" w:hint="eastAsia"/>
          <w:kern w:val="0"/>
          <w:szCs w:val="28"/>
        </w:rPr>
        <w:t>二、護理人員與執業</w:t>
      </w:r>
    </w:p>
    <w:p w14:paraId="4913BF29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新細明體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1.應持續參與專業發展並終身學習，精進專業能力，以實踐護理執業的專業責任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15995659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lastRenderedPageBreak/>
        <w:t>2.應力行</w:t>
      </w:r>
      <w:proofErr w:type="gramStart"/>
      <w:r w:rsidRPr="00D96E83">
        <w:rPr>
          <w:rFonts w:ascii="微軟正黑體" w:eastAsia="微軟正黑體" w:hAnsi="微軟正黑體"/>
          <w:szCs w:val="28"/>
        </w:rPr>
        <w:t>執業賦能</w:t>
      </w:r>
      <w:proofErr w:type="gramEnd"/>
      <w:r w:rsidRPr="00D96E83">
        <w:rPr>
          <w:rFonts w:ascii="微軟正黑體" w:eastAsia="微軟正黑體" w:hAnsi="微軟正黑體"/>
          <w:szCs w:val="28"/>
        </w:rPr>
        <w:t>，與同事和其他跨專業同仁合作，指導及支持鼓勵護理學生、新進護理師，促進專業發展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36924EA1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3.應維持個人身心靈健康，以提供照護對象優質和安全的護理照護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25DF361B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4.應維持個人的執業品質並注意執業行為合法性，以維護專業形象，並取得社會大眾的信賴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F2B6573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5.應在法令和個人能力範圍內執業，在接受和授予責任時，應運用專業判斷執行任務，必要時應參考相關實證知識、臨床指引或尋求協助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3EDFDD18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6.應對不具實證、不安全、無同理心、</w:t>
      </w:r>
      <w:proofErr w:type="gramStart"/>
      <w:r w:rsidRPr="00D96E83">
        <w:rPr>
          <w:rFonts w:ascii="微軟正黑體" w:eastAsia="微軟正黑體" w:hAnsi="微軟正黑體"/>
          <w:szCs w:val="28"/>
        </w:rPr>
        <w:t>不</w:t>
      </w:r>
      <w:proofErr w:type="gramEnd"/>
      <w:r w:rsidRPr="00D96E83">
        <w:rPr>
          <w:rFonts w:ascii="微軟正黑體" w:eastAsia="微軟正黑體" w:hAnsi="微軟正黑體"/>
          <w:szCs w:val="28"/>
        </w:rPr>
        <w:t>倫理、不稱職的執業狀況提出改善建議，必要時應介入處理或報告主管，以使照護對象獲得合乎倫理的安全照護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2D31C659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7.在災難或傳染病爆發期間提供護理照護，應根據政府主管機關、雇主和專業團體提供的法規、指引，採用安全的防護措施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69931BFF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8.應支持和參與符合倫理的研究，並遵循符合實證依據、具專業認可的研究倫理指引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4BA5F368" w14:textId="77777777" w:rsidR="00E64F36" w:rsidRPr="00D96E83" w:rsidRDefault="00E64F36" w:rsidP="00E64F36">
      <w:pPr>
        <w:widowControl/>
        <w:spacing w:afterLines="50" w:after="120"/>
        <w:ind w:left="195" w:hangingChars="70" w:hanging="195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pacing w:val="-1"/>
          <w:kern w:val="0"/>
          <w:szCs w:val="28"/>
        </w:rPr>
        <w:t>9.應推動智慧化執業環境，提升一致性照護品質，減輕護理師工作負荷</w:t>
      </w:r>
      <w:r w:rsidRPr="00D96E83">
        <w:rPr>
          <w:rFonts w:ascii="微軟正黑體" w:eastAsia="微軟正黑體" w:hAnsi="微軟正黑體" w:hint="eastAsia"/>
          <w:spacing w:val="-1"/>
          <w:kern w:val="0"/>
          <w:szCs w:val="28"/>
        </w:rPr>
        <w:t>，</w:t>
      </w:r>
      <w:r w:rsidRPr="00D96E83">
        <w:rPr>
          <w:rFonts w:ascii="微軟正黑體" w:eastAsia="微軟正黑體" w:hAnsi="微軟正黑體"/>
          <w:spacing w:val="-1"/>
          <w:kern w:val="0"/>
          <w:szCs w:val="28"/>
        </w:rPr>
        <w:t>增進</w:t>
      </w:r>
      <w:r w:rsidRPr="00D96E83">
        <w:rPr>
          <w:rFonts w:ascii="微軟正黑體" w:eastAsia="微軟正黑體" w:hAnsi="微軟正黑體" w:hint="eastAsia"/>
          <w:spacing w:val="-1"/>
          <w:kern w:val="0"/>
          <w:szCs w:val="28"/>
        </w:rPr>
        <w:t>工作</w:t>
      </w:r>
      <w:r w:rsidRPr="00D96E83">
        <w:rPr>
          <w:rFonts w:ascii="微軟正黑體" w:eastAsia="微軟正黑體" w:hAnsi="微軟正黑體"/>
          <w:spacing w:val="-1"/>
          <w:kern w:val="0"/>
          <w:szCs w:val="28"/>
        </w:rPr>
        <w:t>效能</w:t>
      </w:r>
      <w:r w:rsidRPr="00D96E83">
        <w:rPr>
          <w:rFonts w:ascii="微軟正黑體" w:eastAsia="微軟正黑體" w:hAnsi="微軟正黑體" w:hint="eastAsia"/>
          <w:spacing w:val="-1"/>
          <w:kern w:val="0"/>
          <w:szCs w:val="28"/>
        </w:rPr>
        <w:t>。</w:t>
      </w:r>
    </w:p>
    <w:p w14:paraId="3877BA98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10.應提供友善的正向執業環境，避免職業傷害以及職</w:t>
      </w:r>
      <w:proofErr w:type="gramStart"/>
      <w:r w:rsidRPr="00D96E83">
        <w:rPr>
          <w:rFonts w:ascii="微軟正黑體" w:eastAsia="微軟正黑體" w:hAnsi="微軟正黑體"/>
          <w:szCs w:val="28"/>
        </w:rPr>
        <w:t>場霸凌</w:t>
      </w:r>
      <w:r w:rsidRPr="00D96E83">
        <w:rPr>
          <w:rFonts w:ascii="微軟正黑體" w:eastAsia="微軟正黑體" w:hAnsi="微軟正黑體" w:hint="eastAsia"/>
          <w:szCs w:val="28"/>
        </w:rPr>
        <w:t>。</w:t>
      </w:r>
      <w:proofErr w:type="gramEnd"/>
    </w:p>
    <w:p w14:paraId="643E1C94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11.應遵守團隊合作倫理，團隊</w:t>
      </w:r>
      <w:proofErr w:type="gramStart"/>
      <w:r w:rsidRPr="00D96E83">
        <w:rPr>
          <w:rFonts w:ascii="微軟正黑體" w:eastAsia="微軟正黑體" w:hAnsi="微軟正黑體"/>
          <w:szCs w:val="28"/>
        </w:rPr>
        <w:t>成員間應互相</w:t>
      </w:r>
      <w:proofErr w:type="gramEnd"/>
      <w:r w:rsidRPr="00D96E83">
        <w:rPr>
          <w:rFonts w:ascii="微軟正黑體" w:eastAsia="微軟正黑體" w:hAnsi="微軟正黑體"/>
          <w:szCs w:val="28"/>
        </w:rPr>
        <w:t>尊重、信賴、扶持、友愛及合作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3DDB3EEB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12.應就照護對象的合理需求，擔任其代言人，建立具倫理行為和有效溝通的執業文化，以維護及增進其健康和福祉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1F099F74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13.當自身或同事的健康及安全面臨威脅，甚至影響執業表現和照護品質時，應立即採取行動並報告主管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3DCA1C5A" w14:textId="77777777" w:rsidR="00D96E83" w:rsidRPr="00D96E83" w:rsidRDefault="00D96E83" w:rsidP="00E64F36">
      <w:pPr>
        <w:spacing w:afterLines="50" w:after="120"/>
        <w:ind w:left="196" w:hangingChars="70" w:hanging="196"/>
        <w:rPr>
          <w:rFonts w:ascii="微軟正黑體" w:eastAsia="微軟正黑體" w:hAnsi="微軟正黑體"/>
          <w:szCs w:val="28"/>
        </w:rPr>
      </w:pPr>
    </w:p>
    <w:p w14:paraId="0A8AA440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rPr>
          <w:rFonts w:ascii="微軟正黑體" w:eastAsia="微軟正黑體" w:hAnsi="微軟正黑體" w:cs="新細明體"/>
          <w:kern w:val="0"/>
          <w:szCs w:val="28"/>
        </w:rPr>
      </w:pPr>
      <w:r w:rsidRPr="00D96E83">
        <w:rPr>
          <w:rFonts w:ascii="微軟正黑體" w:eastAsia="微軟正黑體" w:hAnsi="微軟正黑體" w:cs="新細明體" w:hint="eastAsia"/>
          <w:kern w:val="0"/>
          <w:szCs w:val="28"/>
        </w:rPr>
        <w:t>三、護理人員與專業</w:t>
      </w:r>
    </w:p>
    <w:p w14:paraId="03CBD5F7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新細明體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1.應積極發展並實踐專業核心價值觀，包括同理、自主、利他、</w:t>
      </w:r>
      <w:proofErr w:type="gramStart"/>
      <w:r w:rsidRPr="00D96E83">
        <w:rPr>
          <w:rFonts w:ascii="微軟正黑體" w:eastAsia="微軟正黑體" w:hAnsi="微軟正黑體"/>
          <w:szCs w:val="28"/>
        </w:rPr>
        <w:t>當責、賦能</w:t>
      </w:r>
      <w:proofErr w:type="gramEnd"/>
      <w:r w:rsidRPr="00D96E83">
        <w:rPr>
          <w:rFonts w:ascii="微軟正黑體" w:eastAsia="微軟正黑體" w:hAnsi="微軟正黑體"/>
          <w:szCs w:val="28"/>
        </w:rPr>
        <w:t>和專業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3DDC0660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2.應支持以實證為依歸的臨床實務，並積極參與以研究為基礎之實務發展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3CED59B5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3.應積極參與專業團體，讓從事臨床實務、教育、研究和行政管理者，都能在安全及社會經濟公平的環境下執業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8973D82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4.應透過學術研究，</w:t>
      </w:r>
      <w:proofErr w:type="gramStart"/>
      <w:r w:rsidRPr="00D96E83">
        <w:rPr>
          <w:rFonts w:ascii="微軟正黑體" w:eastAsia="微軟正黑體" w:hAnsi="微軟正黑體"/>
          <w:szCs w:val="28"/>
        </w:rPr>
        <w:t>研</w:t>
      </w:r>
      <w:proofErr w:type="gramEnd"/>
      <w:r w:rsidRPr="00D96E83">
        <w:rPr>
          <w:rFonts w:ascii="微軟正黑體" w:eastAsia="微軟正黑體" w:hAnsi="微軟正黑體"/>
          <w:szCs w:val="28"/>
        </w:rPr>
        <w:t>擬專業標準及制訂護理和健康政策，以提升專業水準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5D1F8C60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5.應對</w:t>
      </w:r>
      <w:r w:rsidRPr="00D96E83">
        <w:rPr>
          <w:rFonts w:ascii="微軟正黑體" w:eastAsia="微軟正黑體" w:hAnsi="微軟正黑體" w:hint="eastAsia"/>
          <w:szCs w:val="28"/>
        </w:rPr>
        <w:t>於</w:t>
      </w:r>
      <w:r w:rsidRPr="00D96E83">
        <w:rPr>
          <w:rFonts w:ascii="微軟正黑體" w:eastAsia="微軟正黑體" w:hAnsi="微軟正黑體"/>
          <w:szCs w:val="28"/>
        </w:rPr>
        <w:t>有關改善照護或創新的研究結果，加以推廣運用、傳播與驗證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1E592B4C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6.應致力於護理學生和護理師的教學、督導和</w:t>
      </w:r>
      <w:proofErr w:type="gramStart"/>
      <w:r w:rsidRPr="00D96E83">
        <w:rPr>
          <w:rFonts w:ascii="微軟正黑體" w:eastAsia="微軟正黑體" w:hAnsi="微軟正黑體"/>
          <w:szCs w:val="28"/>
        </w:rPr>
        <w:t>照護評核</w:t>
      </w:r>
      <w:proofErr w:type="gramEnd"/>
      <w:r w:rsidRPr="00D96E83">
        <w:rPr>
          <w:rFonts w:ascii="微軟正黑體" w:eastAsia="微軟正黑體" w:hAnsi="微軟正黑體"/>
          <w:szCs w:val="28"/>
        </w:rPr>
        <w:t>，以確保護理專業傳承，並維護照護品質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5DDED614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lastRenderedPageBreak/>
        <w:t>7.應於各執業場域中確認護理專業角色定位，以發揮專業角色與功能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48C7A471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8.應致力促進護理專業化，維護護理專業的信譽，展現對護理倫理規範的承諾，成為他人學習的典範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2DFC6176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9.應加入護理專業團體，並積極參與推動促進護理發展之活動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4633C09C" w14:textId="7638459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/>
          <w:szCs w:val="28"/>
        </w:rPr>
      </w:pPr>
      <w:r w:rsidRPr="007F0023">
        <w:rPr>
          <w:rFonts w:ascii="微軟正黑體" w:eastAsia="微軟正黑體" w:hAnsi="微軟正黑體"/>
          <w:szCs w:val="28"/>
        </w:rPr>
        <w:t>10.不應以執業身分替營利商品代言促銷</w:t>
      </w:r>
      <w:r w:rsidRPr="007F0023">
        <w:rPr>
          <w:rFonts w:ascii="微軟正黑體" w:eastAsia="微軟正黑體" w:hAnsi="微軟正黑體" w:hint="eastAsia"/>
          <w:szCs w:val="28"/>
        </w:rPr>
        <w:t>。</w:t>
      </w:r>
    </w:p>
    <w:p w14:paraId="4A710B38" w14:textId="0DAE8F6D" w:rsidR="00E64F36" w:rsidRDefault="00E64F36" w:rsidP="00E64F36">
      <w:pPr>
        <w:spacing w:afterLines="50" w:after="120"/>
        <w:ind w:left="196" w:hangingChars="70" w:hanging="196"/>
        <w:rPr>
          <w:rFonts w:ascii="微軟正黑體" w:eastAsia="微軟正黑體" w:hAnsi="微軟正黑體"/>
          <w:szCs w:val="28"/>
        </w:rPr>
      </w:pPr>
    </w:p>
    <w:p w14:paraId="6DC8486B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rPr>
          <w:rFonts w:ascii="微軟正黑體" w:eastAsia="微軟正黑體" w:hAnsi="微軟正黑體" w:cs="新細明體"/>
          <w:kern w:val="0"/>
          <w:szCs w:val="28"/>
        </w:rPr>
      </w:pPr>
      <w:r w:rsidRPr="00D96E83">
        <w:rPr>
          <w:rFonts w:ascii="微軟正黑體" w:eastAsia="微軟正黑體" w:hAnsi="微軟正黑體" w:cs="新細明體" w:hint="eastAsia"/>
          <w:kern w:val="0"/>
          <w:szCs w:val="28"/>
        </w:rPr>
        <w:t>四、護理人員與社會</w:t>
      </w:r>
    </w:p>
    <w:p w14:paraId="378F3259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新細明體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1.應秉持社會正義理念，承擔護理人的社會責任，保護民眾的生命和健康，關注影響永續發展之議題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0B8B5561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新細明體"/>
          <w:kern w:val="0"/>
          <w:szCs w:val="28"/>
        </w:rPr>
      </w:pPr>
      <w:r w:rsidRPr="00D96E83">
        <w:rPr>
          <w:rFonts w:ascii="微軟正黑體" w:eastAsia="微軟正黑體" w:hAnsi="微軟正黑體"/>
          <w:kern w:val="0"/>
          <w:szCs w:val="28"/>
        </w:rPr>
        <w:t>2.應以全球視野和社會正義理念，發揮專業社會責任，促進民眾認識全球健康照護問題，並採取適當預防措施，防止問題惡化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B5723EE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3.應適時承擔、發起和支持符合大眾健康和社會需求的行動，確保健康照護的可近性、普及性、可接受性和整體性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590A5C6B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4.應對資源分配、醫療照護的可近性和其他社會經濟服務的公平與社會正義提出倡議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D88518E" w14:textId="72AF29DA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D96E83">
        <w:rPr>
          <w:rFonts w:ascii="微軟正黑體" w:eastAsia="微軟正黑體" w:hAnsi="微軟正黑體"/>
          <w:kern w:val="0"/>
          <w:szCs w:val="28"/>
        </w:rPr>
        <w:t>5.應推動醫療照護安全文化，能識別並分析對醫療照護和環境場域，以及對民眾安全和健康的潛在風險，</w:t>
      </w:r>
      <w:r w:rsidR="00C42A14" w:rsidRPr="00B74587">
        <w:rPr>
          <w:rFonts w:ascii="微軟正黑體" w:eastAsia="微軟正黑體" w:hAnsi="微軟正黑體" w:hint="eastAsia"/>
          <w:kern w:val="0"/>
          <w:szCs w:val="28"/>
        </w:rPr>
        <w:t>且</w:t>
      </w:r>
      <w:r w:rsidRPr="00B74587">
        <w:rPr>
          <w:rFonts w:ascii="微軟正黑體" w:eastAsia="微軟正黑體" w:hAnsi="微軟正黑體"/>
          <w:kern w:val="0"/>
          <w:szCs w:val="28"/>
        </w:rPr>
        <w:t>提出防範建言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71ADA8DF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6.應根據各種特殊情況，例如：天然災害、大規模傷亡事件、疾病大流行及緊急狀況等，與跨領域團隊成員</w:t>
      </w:r>
      <w:r w:rsidRPr="00D96E83">
        <w:rPr>
          <w:rFonts w:ascii="微軟正黑體" w:eastAsia="微軟正黑體" w:hAnsi="微軟正黑體"/>
          <w:kern w:val="0"/>
          <w:szCs w:val="28"/>
        </w:rPr>
        <w:t>定期</w:t>
      </w:r>
      <w:r w:rsidRPr="00D96E83">
        <w:rPr>
          <w:rFonts w:ascii="微軟正黑體" w:eastAsia="微軟正黑體" w:hAnsi="微軟正黑體"/>
          <w:szCs w:val="28"/>
        </w:rPr>
        <w:t>演練，以提升有效的緊急救護處置能力，</w:t>
      </w:r>
      <w:r w:rsidRPr="00D96E83">
        <w:rPr>
          <w:rFonts w:ascii="微軟正黑體" w:eastAsia="微軟正黑體" w:hAnsi="微軟正黑體" w:hint="eastAsia"/>
          <w:szCs w:val="28"/>
        </w:rPr>
        <w:t>並確保自身安全。</w:t>
      </w:r>
    </w:p>
    <w:p w14:paraId="2E346F9E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7.應與其他醫療人員和社會大眾共同維護健康人權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2CAADCF0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8.應展現護理專業優勢，促進國際醫護外交，減少</w:t>
      </w:r>
      <w:proofErr w:type="gramStart"/>
      <w:r w:rsidRPr="00D96E83">
        <w:rPr>
          <w:rFonts w:ascii="微軟正黑體" w:eastAsia="微軟正黑體" w:hAnsi="微軟正黑體"/>
          <w:szCs w:val="28"/>
        </w:rPr>
        <w:t>國際間因醫療</w:t>
      </w:r>
      <w:proofErr w:type="gramEnd"/>
      <w:r w:rsidRPr="00D96E83">
        <w:rPr>
          <w:rFonts w:ascii="微軟正黑體" w:eastAsia="微軟正黑體" w:hAnsi="微軟正黑體"/>
          <w:szCs w:val="28"/>
        </w:rPr>
        <w:t>照護資源落差而產生的健康不平等狀況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31EAA32D" w14:textId="77777777" w:rsidR="00E64F36" w:rsidRPr="00D96E83" w:rsidRDefault="00E64F36" w:rsidP="00E64F36">
      <w:pPr>
        <w:widowControl/>
        <w:spacing w:afterLines="50" w:after="120"/>
        <w:ind w:left="196" w:hangingChars="70" w:hanging="196"/>
        <w:jc w:val="both"/>
        <w:rPr>
          <w:rFonts w:ascii="微軟正黑體" w:eastAsia="微軟正黑體" w:hAnsi="微軟正黑體" w:cs="Arial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9.應認識社會中易受傷害和弱勢族群，了解其</w:t>
      </w:r>
      <w:r w:rsidRPr="00D96E83">
        <w:rPr>
          <w:rFonts w:ascii="微軟正黑體" w:eastAsia="微軟正黑體" w:hAnsi="微軟正黑體"/>
          <w:kern w:val="0"/>
          <w:szCs w:val="28"/>
        </w:rPr>
        <w:t>醫療照護</w:t>
      </w:r>
      <w:r w:rsidRPr="00D96E83">
        <w:rPr>
          <w:rFonts w:ascii="微軟正黑體" w:eastAsia="微軟正黑體" w:hAnsi="微軟正黑體"/>
          <w:szCs w:val="28"/>
        </w:rPr>
        <w:t>不平等狀況，提出倡議及採取行動，以降低醫療照護障礙，提升照護公平性</w:t>
      </w:r>
      <w:r w:rsidRPr="00D96E83">
        <w:rPr>
          <w:rFonts w:ascii="微軟正黑體" w:eastAsia="微軟正黑體" w:hAnsi="微軟正黑體" w:hint="eastAsia"/>
          <w:szCs w:val="28"/>
        </w:rPr>
        <w:t>。</w:t>
      </w:r>
    </w:p>
    <w:p w14:paraId="1182D3D6" w14:textId="23590918" w:rsidR="00E64F36" w:rsidRPr="00D96E83" w:rsidRDefault="00E64F36" w:rsidP="00E64F36">
      <w:pPr>
        <w:widowControl/>
        <w:spacing w:afterLines="50" w:after="120"/>
        <w:ind w:left="196" w:hangingChars="70" w:hanging="196"/>
        <w:rPr>
          <w:rFonts w:ascii="微軟正黑體" w:eastAsia="微軟正黑體" w:hAnsi="微軟正黑體" w:cs="新細明體"/>
          <w:kern w:val="0"/>
          <w:szCs w:val="28"/>
        </w:rPr>
      </w:pPr>
      <w:r w:rsidRPr="00D96E83">
        <w:rPr>
          <w:rFonts w:ascii="微軟正黑體" w:eastAsia="微軟正黑體" w:hAnsi="微軟正黑體"/>
          <w:szCs w:val="28"/>
        </w:rPr>
        <w:t>10.護理專業團體應</w:t>
      </w:r>
      <w:r w:rsidRPr="00D96E83">
        <w:rPr>
          <w:rFonts w:ascii="微軟正黑體" w:eastAsia="微軟正黑體" w:hAnsi="微軟正黑體" w:cs="新細明體" w:hint="eastAsia"/>
          <w:kern w:val="0"/>
          <w:szCs w:val="28"/>
        </w:rPr>
        <w:t>關切影響健康之社會、經濟、環境及政治等因素，</w:t>
      </w:r>
      <w:r w:rsidRPr="00D96E83">
        <w:rPr>
          <w:rFonts w:ascii="微軟正黑體" w:eastAsia="微軟正黑體" w:hAnsi="微軟正黑體"/>
          <w:szCs w:val="28"/>
        </w:rPr>
        <w:t>透過集體發聲或政治行動立法，</w:t>
      </w:r>
      <w:r w:rsidR="00D434B0" w:rsidRPr="00D434B0">
        <w:rPr>
          <w:rFonts w:ascii="微軟正黑體" w:eastAsia="微軟正黑體" w:hAnsi="微軟正黑體" w:hint="eastAsia"/>
          <w:szCs w:val="28"/>
        </w:rPr>
        <w:t>改善</w:t>
      </w:r>
      <w:r w:rsidRPr="00D96E83">
        <w:rPr>
          <w:rFonts w:ascii="微軟正黑體" w:eastAsia="微軟正黑體" w:hAnsi="微軟正黑體"/>
          <w:szCs w:val="28"/>
        </w:rPr>
        <w:t>大眾健康、安全和福祉</w:t>
      </w:r>
      <w:r w:rsidRPr="00D96E83">
        <w:rPr>
          <w:rFonts w:ascii="微軟正黑體" w:eastAsia="微軟正黑體" w:hAnsi="微軟正黑體" w:hint="eastAsia"/>
          <w:szCs w:val="28"/>
        </w:rPr>
        <w:t>，</w:t>
      </w:r>
      <w:r w:rsidRPr="00D96E83">
        <w:rPr>
          <w:rFonts w:ascii="微軟正黑體" w:eastAsia="微軟正黑體" w:hAnsi="微軟正黑體" w:cs="新細明體" w:hint="eastAsia"/>
          <w:kern w:val="0"/>
          <w:szCs w:val="28"/>
        </w:rPr>
        <w:t>以</w:t>
      </w:r>
      <w:r w:rsidR="00D434B0">
        <w:rPr>
          <w:rFonts w:ascii="微軟正黑體" w:eastAsia="微軟正黑體" w:hAnsi="微軟正黑體" w:cs="新細明體" w:hint="eastAsia"/>
          <w:kern w:val="0"/>
          <w:szCs w:val="28"/>
        </w:rPr>
        <w:t>增加</w:t>
      </w:r>
      <w:r w:rsidRPr="00D96E83">
        <w:rPr>
          <w:rFonts w:ascii="微軟正黑體" w:eastAsia="微軟正黑體" w:hAnsi="微軟正黑體" w:cs="新細明體" w:hint="eastAsia"/>
          <w:kern w:val="0"/>
          <w:szCs w:val="28"/>
        </w:rPr>
        <w:t>社會認同。</w:t>
      </w:r>
    </w:p>
    <w:p w14:paraId="63056E17" w14:textId="77777777" w:rsidR="00E64F36" w:rsidRPr="00D96E83" w:rsidRDefault="00E64F36" w:rsidP="00E64F36">
      <w:pPr>
        <w:adjustRightInd w:val="0"/>
        <w:snapToGrid w:val="0"/>
        <w:spacing w:line="380" w:lineRule="exact"/>
      </w:pPr>
    </w:p>
    <w:p w14:paraId="693810AD" w14:textId="3E0E4846" w:rsidR="00F1340E" w:rsidRPr="00D96E83" w:rsidRDefault="00F1340E" w:rsidP="00E64F36">
      <w:pPr>
        <w:spacing w:afterLines="50" w:after="120"/>
        <w:ind w:rightChars="100" w:right="280"/>
        <w:jc w:val="center"/>
        <w:rPr>
          <w:sz w:val="26"/>
          <w:szCs w:val="26"/>
        </w:rPr>
      </w:pPr>
    </w:p>
    <w:sectPr w:rsidR="00F1340E" w:rsidRPr="00D96E83" w:rsidSect="00026ABD">
      <w:pgSz w:w="11906" w:h="16838"/>
      <w:pgMar w:top="851" w:right="992" w:bottom="851" w:left="1134" w:header="851" w:footer="22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233E" w14:textId="77777777" w:rsidR="00B50773" w:rsidRDefault="00B50773" w:rsidP="004C75FD">
      <w:pPr>
        <w:spacing w:line="240" w:lineRule="auto"/>
      </w:pPr>
      <w:r>
        <w:separator/>
      </w:r>
    </w:p>
  </w:endnote>
  <w:endnote w:type="continuationSeparator" w:id="0">
    <w:p w14:paraId="024A96C2" w14:textId="77777777" w:rsidR="00B50773" w:rsidRDefault="00B50773" w:rsidP="004C7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1D3A" w14:textId="77777777" w:rsidR="00B50773" w:rsidRDefault="00B50773" w:rsidP="004C75FD">
      <w:pPr>
        <w:spacing w:line="240" w:lineRule="auto"/>
      </w:pPr>
      <w:r>
        <w:separator/>
      </w:r>
    </w:p>
  </w:footnote>
  <w:footnote w:type="continuationSeparator" w:id="0">
    <w:p w14:paraId="724357C0" w14:textId="77777777" w:rsidR="00B50773" w:rsidRDefault="00B50773" w:rsidP="004C75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E3"/>
    <w:rsid w:val="00066D45"/>
    <w:rsid w:val="00075A35"/>
    <w:rsid w:val="000B289F"/>
    <w:rsid w:val="000C20C5"/>
    <w:rsid w:val="000F03AE"/>
    <w:rsid w:val="00122606"/>
    <w:rsid w:val="00145D88"/>
    <w:rsid w:val="00165E41"/>
    <w:rsid w:val="0018022F"/>
    <w:rsid w:val="001E1F99"/>
    <w:rsid w:val="00243344"/>
    <w:rsid w:val="00293806"/>
    <w:rsid w:val="002A1FC5"/>
    <w:rsid w:val="002B772A"/>
    <w:rsid w:val="002F0A32"/>
    <w:rsid w:val="003275E3"/>
    <w:rsid w:val="00375329"/>
    <w:rsid w:val="003A5064"/>
    <w:rsid w:val="003F1279"/>
    <w:rsid w:val="004C6EA3"/>
    <w:rsid w:val="004C75FD"/>
    <w:rsid w:val="005016D2"/>
    <w:rsid w:val="00505139"/>
    <w:rsid w:val="00512C4F"/>
    <w:rsid w:val="00513262"/>
    <w:rsid w:val="005469C4"/>
    <w:rsid w:val="00554093"/>
    <w:rsid w:val="00587246"/>
    <w:rsid w:val="00591286"/>
    <w:rsid w:val="005A0623"/>
    <w:rsid w:val="005A74B3"/>
    <w:rsid w:val="005C5201"/>
    <w:rsid w:val="005D02D6"/>
    <w:rsid w:val="005E6B47"/>
    <w:rsid w:val="006303D4"/>
    <w:rsid w:val="00632E39"/>
    <w:rsid w:val="00686D61"/>
    <w:rsid w:val="00695C66"/>
    <w:rsid w:val="006C4474"/>
    <w:rsid w:val="00700522"/>
    <w:rsid w:val="00742889"/>
    <w:rsid w:val="007568C0"/>
    <w:rsid w:val="00767DFF"/>
    <w:rsid w:val="00782789"/>
    <w:rsid w:val="00787E85"/>
    <w:rsid w:val="007A6C45"/>
    <w:rsid w:val="007B5FE6"/>
    <w:rsid w:val="007E524C"/>
    <w:rsid w:val="007F0023"/>
    <w:rsid w:val="00816EA5"/>
    <w:rsid w:val="008462FD"/>
    <w:rsid w:val="00863E1E"/>
    <w:rsid w:val="008A0CCF"/>
    <w:rsid w:val="008D5600"/>
    <w:rsid w:val="009037BE"/>
    <w:rsid w:val="009157B3"/>
    <w:rsid w:val="00982B19"/>
    <w:rsid w:val="009907D2"/>
    <w:rsid w:val="00994AC0"/>
    <w:rsid w:val="009C0BD4"/>
    <w:rsid w:val="009F233B"/>
    <w:rsid w:val="009F6E4C"/>
    <w:rsid w:val="00A13199"/>
    <w:rsid w:val="00A15105"/>
    <w:rsid w:val="00A3066A"/>
    <w:rsid w:val="00AC3D9C"/>
    <w:rsid w:val="00AD50E4"/>
    <w:rsid w:val="00AF0970"/>
    <w:rsid w:val="00B46B7F"/>
    <w:rsid w:val="00B50773"/>
    <w:rsid w:val="00B7197C"/>
    <w:rsid w:val="00B74587"/>
    <w:rsid w:val="00BB04E8"/>
    <w:rsid w:val="00C42A14"/>
    <w:rsid w:val="00C648A9"/>
    <w:rsid w:val="00C73A96"/>
    <w:rsid w:val="00CA05EB"/>
    <w:rsid w:val="00CF656B"/>
    <w:rsid w:val="00D12B8B"/>
    <w:rsid w:val="00D434B0"/>
    <w:rsid w:val="00D46127"/>
    <w:rsid w:val="00D504C7"/>
    <w:rsid w:val="00D96E83"/>
    <w:rsid w:val="00DA003F"/>
    <w:rsid w:val="00DA0508"/>
    <w:rsid w:val="00DB39A6"/>
    <w:rsid w:val="00DB3BBD"/>
    <w:rsid w:val="00DF3F72"/>
    <w:rsid w:val="00E3467C"/>
    <w:rsid w:val="00E361E3"/>
    <w:rsid w:val="00E43175"/>
    <w:rsid w:val="00E6412F"/>
    <w:rsid w:val="00E64F36"/>
    <w:rsid w:val="00E965DA"/>
    <w:rsid w:val="00EB606E"/>
    <w:rsid w:val="00EF4437"/>
    <w:rsid w:val="00F1340E"/>
    <w:rsid w:val="00F407F4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8A12F"/>
  <w15:chartTrackingRefBased/>
  <w15:docId w15:val="{7F9C1F1B-B7B2-4467-8E4A-B2497585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1E3"/>
    <w:pPr>
      <w:widowControl w:val="0"/>
      <w:spacing w:line="400" w:lineRule="exact"/>
    </w:pPr>
    <w:rPr>
      <w:rFonts w:ascii="Times New Roman" w:eastAsia="標楷體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9C0BD4"/>
    <w:pPr>
      <w:tabs>
        <w:tab w:val="left" w:pos="1080"/>
      </w:tabs>
      <w:spacing w:line="480" w:lineRule="exact"/>
      <w:outlineLvl w:val="1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5F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5FD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C0BD4"/>
    <w:rPr>
      <w:rFonts w:ascii="Times New Roman" w:eastAsia="標楷體" w:hAnsi="Times New Roman" w:cs="Times New Roman"/>
      <w:bCs/>
      <w:sz w:val="28"/>
      <w:szCs w:val="28"/>
    </w:rPr>
  </w:style>
  <w:style w:type="paragraph" w:styleId="a8">
    <w:name w:val="Revision"/>
    <w:hidden/>
    <w:uiPriority w:val="99"/>
    <w:semiHidden/>
    <w:rsid w:val="00E3467C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Shalley</dc:creator>
  <cp:keywords/>
  <dc:description/>
  <cp:lastModifiedBy>Shalley</cp:lastModifiedBy>
  <cp:revision>2</cp:revision>
  <dcterms:created xsi:type="dcterms:W3CDTF">2023-06-27T05:32:00Z</dcterms:created>
  <dcterms:modified xsi:type="dcterms:W3CDTF">2023-06-27T05:32:00Z</dcterms:modified>
</cp:coreProperties>
</file>