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9F0F7" w14:textId="77777777" w:rsidR="008E46EA" w:rsidRDefault="008E46EA" w:rsidP="008E46EA">
      <w:pPr>
        <w:snapToGrid w:val="0"/>
        <w:spacing w:line="288" w:lineRule="auto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>年抗生素抗藥性防治中心計畫</w:t>
      </w:r>
    </w:p>
    <w:p w14:paraId="6F7DEEB2" w14:textId="77777777" w:rsidR="008E46EA" w:rsidRDefault="008E46EA" w:rsidP="008E46EA">
      <w:pPr>
        <w:pStyle w:val="a5"/>
        <w:snapToGrid w:val="0"/>
        <w:spacing w:line="288" w:lineRule="auto"/>
        <w:ind w:leftChars="0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 w:hint="eastAsia"/>
          <w:b/>
          <w:bCs/>
          <w:sz w:val="36"/>
          <w:szCs w:val="36"/>
        </w:rPr>
        <w:t>專業醫事人員教育訓練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 xml:space="preserve"> 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>議程</w:t>
      </w:r>
    </w:p>
    <w:p w14:paraId="4D3B20FE" w14:textId="1D0535F1" w:rsidR="008E46EA" w:rsidRDefault="008E46EA" w:rsidP="008E46E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E76C9D">
        <w:rPr>
          <w:rFonts w:ascii="Times New Roman" w:eastAsia="標楷體" w:hAnsi="Times New Roman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067016" wp14:editId="2506B803">
            <wp:simplePos x="0" y="0"/>
            <wp:positionH relativeFrom="column">
              <wp:posOffset>4914900</wp:posOffset>
            </wp:positionH>
            <wp:positionV relativeFrom="paragraph">
              <wp:posOffset>25400</wp:posOffset>
            </wp:positionV>
            <wp:extent cx="982980" cy="982980"/>
            <wp:effectExtent l="0" t="0" r="7620" b="762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標楷體" w:hAnsi="Times New Roman" w:hint="eastAsia"/>
          <w:sz w:val="28"/>
          <w:szCs w:val="28"/>
        </w:rPr>
        <w:t>課程時間：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 w:hint="eastAsia"/>
          <w:sz w:val="28"/>
          <w:szCs w:val="28"/>
        </w:rPr>
        <w:t>年</w:t>
      </w:r>
      <w:r>
        <w:rPr>
          <w:rFonts w:ascii="Times New Roman" w:eastAsia="標楷體" w:hAnsi="Times New Roman" w:hint="eastAsia"/>
          <w:sz w:val="28"/>
          <w:szCs w:val="28"/>
        </w:rPr>
        <w:t>9</w:t>
      </w:r>
      <w:r>
        <w:rPr>
          <w:rFonts w:ascii="Times New Roman" w:eastAsia="標楷體" w:hAnsi="Times New Roman" w:hint="eastAsia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>15</w:t>
      </w:r>
      <w:r>
        <w:rPr>
          <w:rFonts w:ascii="Times New Roman" w:eastAsia="標楷體" w:hAnsi="Times New Roman" w:hint="eastAsia"/>
          <w:sz w:val="28"/>
          <w:szCs w:val="28"/>
        </w:rPr>
        <w:t>日</w:t>
      </w:r>
      <w:bookmarkStart w:id="0" w:name="_Hlk239058656"/>
      <w:r w:rsidR="00CA4DA4">
        <w:rPr>
          <w:rFonts w:ascii="Times New Roman" w:eastAsia="標楷體" w:hAnsi="Times New Roman" w:hint="eastAsia"/>
          <w:sz w:val="28"/>
          <w:szCs w:val="28"/>
        </w:rPr>
        <w:t>（星期</w:t>
      </w:r>
      <w:r w:rsidR="00CA4DA4">
        <w:rPr>
          <w:rFonts w:ascii="Times New Roman" w:eastAsia="標楷體" w:hAnsi="Times New Roman" w:hint="eastAsia"/>
          <w:sz w:val="28"/>
          <w:szCs w:val="28"/>
        </w:rPr>
        <w:t>二</w:t>
      </w:r>
      <w:r w:rsidR="00CA4DA4">
        <w:rPr>
          <w:rFonts w:ascii="Times New Roman" w:eastAsia="標楷體" w:hAnsi="Times New Roman" w:hint="eastAsia"/>
          <w:sz w:val="28"/>
          <w:szCs w:val="28"/>
        </w:rPr>
        <w:t>）</w:t>
      </w:r>
      <w:bookmarkEnd w:id="0"/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:00</w:t>
      </w:r>
      <w:r>
        <w:rPr>
          <w:rFonts w:ascii="Times New Roman" w:eastAsia="標楷體" w:hAnsi="Times New Roman" w:hint="eastAsia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: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0</w:t>
      </w:r>
    </w:p>
    <w:p w14:paraId="706D93B3" w14:textId="77777777" w:rsidR="008E46EA" w:rsidRPr="003E79E3" w:rsidRDefault="008E46EA" w:rsidP="008E46E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3E79E3">
        <w:rPr>
          <w:rFonts w:ascii="Times New Roman" w:eastAsia="標楷體" w:hAnsi="Times New Roman" w:hint="eastAsia"/>
          <w:sz w:val="28"/>
          <w:szCs w:val="28"/>
        </w:rPr>
        <w:t>指導單位：衛生福利部疾病管制署</w:t>
      </w:r>
    </w:p>
    <w:p w14:paraId="36C83BA7" w14:textId="77777777" w:rsidR="008E46EA" w:rsidRPr="003E79E3" w:rsidRDefault="008E46EA" w:rsidP="008E46E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3E79E3">
        <w:rPr>
          <w:rFonts w:ascii="Times New Roman" w:eastAsia="標楷體" w:hAnsi="Times New Roman" w:hint="eastAsia"/>
          <w:sz w:val="28"/>
          <w:szCs w:val="28"/>
        </w:rPr>
        <w:t>主辦單位：國立臺灣大學醫學院附設醫院</w:t>
      </w:r>
    </w:p>
    <w:p w14:paraId="3AA558CC" w14:textId="77777777" w:rsidR="008E46EA" w:rsidRPr="003E79E3" w:rsidRDefault="008E46EA" w:rsidP="008E46E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E76C9D"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CE1187" wp14:editId="358311A1">
                <wp:simplePos x="0" y="0"/>
                <wp:positionH relativeFrom="column">
                  <wp:posOffset>5013960</wp:posOffset>
                </wp:positionH>
                <wp:positionV relativeFrom="paragraph">
                  <wp:posOffset>64770</wp:posOffset>
                </wp:positionV>
                <wp:extent cx="807720" cy="281940"/>
                <wp:effectExtent l="0" t="0" r="0" b="381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900C6" w14:textId="77777777" w:rsidR="008E46EA" w:rsidRPr="00E76C9D" w:rsidRDefault="008E46EA" w:rsidP="008E46EA">
                            <w:pPr>
                              <w:rPr>
                                <w:szCs w:val="24"/>
                              </w:rPr>
                            </w:pPr>
                            <w:r w:rsidRPr="00E76C9D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報名連結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E118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4.8pt;margin-top:5.1pt;width:63.6pt;height:22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" stroked="f">
                <v:textbox>
                  <w:txbxContent>
                    <w:p w14:paraId="772900C6" w14:textId="77777777" w:rsidR="008E46EA" w:rsidRPr="00E76C9D" w:rsidRDefault="008E46EA" w:rsidP="008E46EA">
                      <w:pPr>
                        <w:rPr>
                          <w:szCs w:val="24"/>
                        </w:rPr>
                      </w:pPr>
                      <w:r w:rsidRPr="00E76C9D">
                        <w:rPr>
                          <w:rFonts w:ascii="Times New Roman" w:eastAsia="標楷體" w:hAnsi="Times New Roman" w:hint="eastAsia"/>
                          <w:szCs w:val="24"/>
                        </w:rPr>
                        <w:t>報名連結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79E3">
        <w:rPr>
          <w:rFonts w:ascii="Times New Roman" w:eastAsia="標楷體" w:hAnsi="Times New Roman" w:hint="eastAsia"/>
          <w:sz w:val="28"/>
          <w:szCs w:val="28"/>
        </w:rPr>
        <w:t>辦理單位：財團法人醫院評鑑暨醫療品質策進會</w:t>
      </w:r>
    </w:p>
    <w:p w14:paraId="744C6FDC" w14:textId="2901665C" w:rsidR="008E46EA" w:rsidRDefault="00A0396C" w:rsidP="008E46E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協</w:t>
      </w:r>
      <w:r w:rsidR="008E46EA" w:rsidRPr="003E79E3">
        <w:rPr>
          <w:rFonts w:ascii="Times New Roman" w:eastAsia="標楷體" w:hAnsi="Times New Roman" w:hint="eastAsia"/>
          <w:sz w:val="28"/>
          <w:szCs w:val="28"/>
        </w:rPr>
        <w:t>辦單位：中華民國醫師公會全國聯合會</w:t>
      </w:r>
    </w:p>
    <w:p w14:paraId="336C3E63" w14:textId="77777777" w:rsidR="008E46EA" w:rsidRDefault="008E46EA" w:rsidP="008E46E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授</w:t>
      </w:r>
      <w:r w:rsidRPr="00D13A77">
        <w:rPr>
          <w:rFonts w:ascii="Times New Roman" w:eastAsia="標楷體" w:hAnsi="Times New Roman" w:cs="Times New Roman" w:hint="eastAsia"/>
          <w:kern w:val="0"/>
          <w:sz w:val="28"/>
          <w:szCs w:val="28"/>
        </w:rPr>
        <w:t>課對象：</w:t>
      </w:r>
      <w:r w:rsidRPr="009B1DE9">
        <w:rPr>
          <w:rFonts w:ascii="Times New Roman" w:eastAsia="標楷體" w:hAnsi="Times New Roman" w:cs="Times New Roman" w:hint="eastAsia"/>
          <w:kern w:val="0"/>
          <w:sz w:val="28"/>
          <w:szCs w:val="28"/>
        </w:rPr>
        <w:t>醫療專業人員如醫師、護理師及其他有興趣之臨床醫事人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員</w:t>
      </w:r>
    </w:p>
    <w:p w14:paraId="5AA2325B" w14:textId="77777777" w:rsidR="008E46EA" w:rsidRPr="007751F4" w:rsidRDefault="008E46EA" w:rsidP="008E46E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011CBF">
        <w:rPr>
          <w:rFonts w:ascii="Times New Roman" w:eastAsia="標楷體" w:hAnsi="Times New Roman" w:cs="Times New Roman" w:hint="eastAsia"/>
          <w:kern w:val="0"/>
          <w:sz w:val="28"/>
          <w:szCs w:val="28"/>
        </w:rPr>
        <w:t>課程方式：課程採【</w:t>
      </w:r>
      <w:r w:rsidRPr="00011CBF">
        <w:rPr>
          <w:rFonts w:ascii="Times New Roman" w:eastAsia="標楷體" w:hAnsi="Times New Roman" w:cs="Times New Roman"/>
          <w:kern w:val="0"/>
          <w:sz w:val="28"/>
          <w:szCs w:val="28"/>
        </w:rPr>
        <w:t>Cisco Webex</w:t>
      </w:r>
      <w:r w:rsidRPr="00011CBF">
        <w:rPr>
          <w:rFonts w:ascii="Times New Roman" w:eastAsia="標楷體" w:hAnsi="Times New Roman" w:cs="Times New Roman" w:hint="eastAsia"/>
          <w:kern w:val="0"/>
          <w:sz w:val="28"/>
          <w:szCs w:val="28"/>
        </w:rPr>
        <w:t>】視訊授課，視訊連結將於各課程前</w:t>
      </w:r>
      <w:r w:rsidRPr="00011CBF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011CBF">
        <w:rPr>
          <w:rFonts w:ascii="Times New Roman" w:eastAsia="標楷體" w:hAnsi="Times New Roman" w:cs="Times New Roman" w:hint="eastAsia"/>
          <w:kern w:val="0"/>
          <w:sz w:val="28"/>
          <w:szCs w:val="28"/>
        </w:rPr>
        <w:t>個工作日以電子郵件提供線上課程連結網址。</w:t>
      </w:r>
    </w:p>
    <w:p w14:paraId="1B72B776" w14:textId="77777777" w:rsidR="008E46EA" w:rsidRDefault="008E46EA" w:rsidP="008E46E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訓練課表：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542"/>
        <w:gridCol w:w="1005"/>
        <w:gridCol w:w="4817"/>
        <w:gridCol w:w="2372"/>
      </w:tblGrid>
      <w:tr w:rsidR="008E46EA" w14:paraId="22416AE8" w14:textId="77777777" w:rsidTr="007E7D30">
        <w:trPr>
          <w:trHeight w:val="73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F4DAA6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主題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4CF4C" w14:textId="77777777" w:rsidR="008E46EA" w:rsidRPr="00545E69" w:rsidRDefault="008E46EA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D4636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資訊科技在組合式照護措施之應用與執行策略</w:t>
            </w:r>
          </w:p>
        </w:tc>
      </w:tr>
      <w:tr w:rsidR="008E46EA" w14:paraId="11612048" w14:textId="77777777" w:rsidTr="007E7D30">
        <w:trPr>
          <w:trHeight w:val="73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AF0705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AD2242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議程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816D8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授課講師</w:t>
            </w:r>
          </w:p>
        </w:tc>
      </w:tr>
      <w:tr w:rsidR="008E46EA" w14:paraId="2BA7D88D" w14:textId="77777777" w:rsidTr="007E7D30">
        <w:trPr>
          <w:trHeight w:val="73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2C64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0-1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E80C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報到與測試</w:t>
            </w:r>
          </w:p>
        </w:tc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9E788" w14:textId="77777777" w:rsidR="008E46EA" w:rsidRDefault="008E46EA" w:rsidP="007E7D30">
            <w:pPr>
              <w:pStyle w:val="a5"/>
              <w:tabs>
                <w:tab w:val="left" w:pos="1276"/>
              </w:tabs>
              <w:snapToGrid w:val="0"/>
              <w:spacing w:line="264" w:lineRule="auto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751F4">
              <w:rPr>
                <w:rFonts w:ascii="Times New Roman" w:eastAsia="標楷體" w:hAnsi="Times New Roman" w:hint="eastAsia"/>
                <w:sz w:val="26"/>
                <w:szCs w:val="26"/>
              </w:rPr>
              <w:t>臺中榮民總醫院</w:t>
            </w:r>
          </w:p>
          <w:p w14:paraId="2A3417B6" w14:textId="77777777" w:rsidR="008E46EA" w:rsidRPr="007751F4" w:rsidRDefault="008E46EA" w:rsidP="007E7D30">
            <w:pPr>
              <w:pStyle w:val="a5"/>
              <w:tabs>
                <w:tab w:val="left" w:pos="1276"/>
              </w:tabs>
              <w:snapToGrid w:val="0"/>
              <w:spacing w:line="264" w:lineRule="auto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B0B99">
              <w:rPr>
                <w:rFonts w:ascii="Times New Roman" w:eastAsia="標楷體" w:hAnsi="Times New Roman" w:hint="eastAsia"/>
                <w:sz w:val="26"/>
                <w:szCs w:val="26"/>
              </w:rPr>
              <w:t>感染科</w:t>
            </w:r>
          </w:p>
          <w:p w14:paraId="2B7E69A6" w14:textId="77777777" w:rsidR="008E46EA" w:rsidRDefault="0069049D" w:rsidP="007E7D30">
            <w:pPr>
              <w:pStyle w:val="a5"/>
              <w:tabs>
                <w:tab w:val="left" w:pos="1276"/>
              </w:tabs>
              <w:snapToGrid w:val="0"/>
              <w:spacing w:line="264" w:lineRule="auto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hyperlink r:id="rId8" w:tooltip="劉伯瑜" w:history="1">
              <w:r w:rsidR="008E46EA" w:rsidRPr="007B0B99">
                <w:rPr>
                  <w:rFonts w:ascii="Times New Roman" w:eastAsia="標楷體" w:hAnsi="Times New Roman"/>
                  <w:sz w:val="26"/>
                  <w:szCs w:val="26"/>
                </w:rPr>
                <w:t>劉伯瑜</w:t>
              </w:r>
            </w:hyperlink>
            <w:r w:rsidR="008E46EA" w:rsidRPr="007B0B99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8E46EA" w:rsidRPr="007B0B99">
              <w:rPr>
                <w:rFonts w:ascii="Times New Roman" w:eastAsia="標楷體" w:hAnsi="Times New Roman"/>
                <w:sz w:val="26"/>
                <w:szCs w:val="26"/>
              </w:rPr>
              <w:t>主任</w:t>
            </w:r>
          </w:p>
        </w:tc>
      </w:tr>
      <w:tr w:rsidR="008E46EA" w14:paraId="3CA3B67E" w14:textId="77777777" w:rsidTr="007E7D30">
        <w:trPr>
          <w:trHeight w:val="73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6B7E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~12:15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AB8C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ED7A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抗生素管理與臨床對策認知【前測】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F566E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8E46EA" w14:paraId="7E70B9DC" w14:textId="77777777" w:rsidTr="007E7D30">
        <w:trPr>
          <w:trHeight w:val="73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D56A" w14:textId="77777777" w:rsidR="008E46EA" w:rsidRDefault="008E46EA" w:rsidP="007E7D30">
            <w:pPr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15~13:15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34F2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286B" w14:textId="77777777" w:rsidR="008E46EA" w:rsidRPr="00545E69" w:rsidRDefault="008E46EA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D477F">
              <w:rPr>
                <w:rFonts w:ascii="Times New Roman" w:eastAsia="標楷體" w:hAnsi="Times New Roman" w:hint="eastAsia"/>
                <w:sz w:val="26"/>
                <w:szCs w:val="26"/>
              </w:rPr>
              <w:t>資訊科技在組合式照護措施之應用與執行策略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B5822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8E46EA" w14:paraId="0FD47DEB" w14:textId="77777777" w:rsidTr="007E7D30">
        <w:trPr>
          <w:trHeight w:val="73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1EE3" w14:textId="77777777" w:rsidR="008E46EA" w:rsidRPr="003E79E3" w:rsidRDefault="008E46EA" w:rsidP="007E7D30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E79E3">
              <w:rPr>
                <w:rFonts w:ascii="Times New Roman" w:eastAsia="標楷體" w:hAnsi="Times New Roman" w:hint="eastAsia"/>
                <w:sz w:val="26"/>
                <w:szCs w:val="26"/>
              </w:rPr>
              <w:t>13:1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5~13:30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CEF1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E3A6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抗生素管理與臨床對策認知【後測】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0096" w14:textId="77777777" w:rsidR="008E46EA" w:rsidRDefault="008E46E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33A0905D" w14:textId="77777777" w:rsidR="00E53172" w:rsidRDefault="00E53172" w:rsidP="00E53172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</w:p>
    <w:p w14:paraId="65EF6AEC" w14:textId="2F7B98C5" w:rsidR="008E46EA" w:rsidRDefault="008E46EA" w:rsidP="008E46E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訓練學分：（申請中，依實際各公會或學會核定為主）</w:t>
      </w:r>
      <w:r w:rsidRPr="00775C2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2CE5D5AC" w14:textId="77777777" w:rsidR="008E46EA" w:rsidRDefault="008E46EA" w:rsidP="008E46EA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中華民國醫師公會全國聯合會西醫師繼續教育課程積分</w:t>
      </w:r>
      <w:r w:rsidRPr="00775C2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0842FD95" w14:textId="77777777" w:rsidR="008E46EA" w:rsidRPr="00627D4B" w:rsidRDefault="008E46EA" w:rsidP="008E46EA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中華民國護理師護士公會全國聯合會繼續教育積分（</w:t>
      </w:r>
      <w:r w:rsidRPr="00775C27">
        <w:rPr>
          <w:rFonts w:ascii="Times New Roman" w:eastAsia="標楷體" w:hAnsi="Times New Roman" w:hint="eastAsia"/>
          <w:sz w:val="28"/>
          <w:szCs w:val="28"/>
        </w:rPr>
        <w:t>護理師</w:t>
      </w:r>
      <w:r w:rsidRPr="00775C27">
        <w:rPr>
          <w:rFonts w:ascii="Times New Roman" w:eastAsia="標楷體" w:hAnsi="Times New Roman"/>
          <w:sz w:val="28"/>
          <w:szCs w:val="28"/>
        </w:rPr>
        <w:t>/</w:t>
      </w:r>
      <w:r w:rsidRPr="00775C27">
        <w:rPr>
          <w:rFonts w:ascii="Times New Roman" w:eastAsia="標楷體" w:hAnsi="Times New Roman" w:hint="eastAsia"/>
          <w:sz w:val="28"/>
          <w:szCs w:val="28"/>
        </w:rPr>
        <w:t>士、專科護理師</w:t>
      </w:r>
      <w:r w:rsidRPr="00775C27">
        <w:rPr>
          <w:rFonts w:ascii="Times New Roman" w:eastAsia="標楷體" w:hAnsi="Times New Roman"/>
          <w:sz w:val="28"/>
          <w:szCs w:val="28"/>
        </w:rPr>
        <w:t>）</w:t>
      </w:r>
    </w:p>
    <w:p w14:paraId="5C972F82" w14:textId="77777777" w:rsidR="008E46EA" w:rsidRPr="003937D2" w:rsidRDefault="008E46EA" w:rsidP="008E46EA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社團法人台灣感染管制學會感管學分</w:t>
      </w:r>
    </w:p>
    <w:p w14:paraId="53EED8BE" w14:textId="544FDBA0" w:rsidR="007219E3" w:rsidRPr="008E46EA" w:rsidRDefault="007219E3" w:rsidP="008E46EA"/>
    <w:sectPr w:rsidR="007219E3" w:rsidRPr="008E46EA" w:rsidSect="003E79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2E255" w14:textId="77777777" w:rsidR="00273177" w:rsidRDefault="00273177" w:rsidP="00273177">
      <w:r>
        <w:separator/>
      </w:r>
    </w:p>
  </w:endnote>
  <w:endnote w:type="continuationSeparator" w:id="0">
    <w:p w14:paraId="6898DCD5" w14:textId="77777777" w:rsidR="00273177" w:rsidRDefault="00273177" w:rsidP="0027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9DF0B" w14:textId="77777777" w:rsidR="00273177" w:rsidRDefault="00273177" w:rsidP="00273177">
      <w:r>
        <w:separator/>
      </w:r>
    </w:p>
  </w:footnote>
  <w:footnote w:type="continuationSeparator" w:id="0">
    <w:p w14:paraId="45DEA499" w14:textId="77777777" w:rsidR="00273177" w:rsidRDefault="00273177" w:rsidP="00273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2ED"/>
    <w:multiLevelType w:val="hybridMultilevel"/>
    <w:tmpl w:val="DC48423A"/>
    <w:lvl w:ilvl="0" w:tplc="411E9262">
      <w:start w:val="1"/>
      <w:numFmt w:val="bullet"/>
      <w:lvlText w:val=""/>
      <w:lvlJc w:val="left"/>
      <w:pPr>
        <w:ind w:left="104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" w15:restartNumberingAfterBreak="0">
    <w:nsid w:val="3A133359"/>
    <w:multiLevelType w:val="hybridMultilevel"/>
    <w:tmpl w:val="5AF6E876"/>
    <w:lvl w:ilvl="0" w:tplc="5D9237D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62C626A"/>
    <w:multiLevelType w:val="hybridMultilevel"/>
    <w:tmpl w:val="5AF6E876"/>
    <w:lvl w:ilvl="0" w:tplc="5D9237D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E3"/>
    <w:rsid w:val="00075881"/>
    <w:rsid w:val="000D7A74"/>
    <w:rsid w:val="001B0C2D"/>
    <w:rsid w:val="00273177"/>
    <w:rsid w:val="002B09C8"/>
    <w:rsid w:val="003937D2"/>
    <w:rsid w:val="003E79E3"/>
    <w:rsid w:val="00545E69"/>
    <w:rsid w:val="00595297"/>
    <w:rsid w:val="0069049D"/>
    <w:rsid w:val="00696F9F"/>
    <w:rsid w:val="007219E3"/>
    <w:rsid w:val="00764F94"/>
    <w:rsid w:val="007B0B99"/>
    <w:rsid w:val="007D477F"/>
    <w:rsid w:val="008E46EA"/>
    <w:rsid w:val="00A0396C"/>
    <w:rsid w:val="00B020CD"/>
    <w:rsid w:val="00CA4DA4"/>
    <w:rsid w:val="00D4636C"/>
    <w:rsid w:val="00E53172"/>
    <w:rsid w:val="00EA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1563B33"/>
  <w15:chartTrackingRefBased/>
  <w15:docId w15:val="{B9A059D5-D420-44EA-9D72-30D9B5ED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6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9E3"/>
    <w:rPr>
      <w:color w:val="0563C1" w:themeColor="hyperlink"/>
      <w:u w:val="single"/>
    </w:rPr>
  </w:style>
  <w:style w:type="character" w:customStyle="1" w:styleId="a4">
    <w:name w:val="清單段落 字元"/>
    <w:aliases w:val="標題 (4) 字元,圖標號 字元,預設樣式 字元,(二) 字元,lp1 字元,FooterText 字元,numbered 字元,Paragraphe de liste1 字元,List Paragraph1 字元,卑南壹 字元,List Paragraph 字元,樣式 清單段落+標題2 字元,詳細說明 字元,清單段落1 字元"/>
    <w:link w:val="a5"/>
    <w:uiPriority w:val="34"/>
    <w:qFormat/>
    <w:locked/>
    <w:rsid w:val="003E79E3"/>
  </w:style>
  <w:style w:type="paragraph" w:styleId="a5">
    <w:name w:val="List Paragraph"/>
    <w:aliases w:val="標題 (4),圖標號,預設樣式,(二),lp1,FooterText,numbered,Paragraphe de liste1,List Paragraph1,卑南壹,List Paragraph,樣式 清單段落+標題2,詳細說明,清單段落1"/>
    <w:basedOn w:val="a"/>
    <w:link w:val="a4"/>
    <w:uiPriority w:val="34"/>
    <w:qFormat/>
    <w:rsid w:val="003E79E3"/>
    <w:pPr>
      <w:ind w:leftChars="200" w:left="480"/>
    </w:pPr>
  </w:style>
  <w:style w:type="table" w:styleId="a6">
    <w:name w:val="Table Grid"/>
    <w:basedOn w:val="a1"/>
    <w:uiPriority w:val="39"/>
    <w:rsid w:val="003E79E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73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7317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3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731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ghtc.gov.tw/DoctorInfoDetail/5994?stampId=6353F&amp;OPDSECTION=IN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siang ling yeh</dc:creator>
  <cp:keywords/>
  <dc:description/>
  <cp:lastModifiedBy>莊雅晴組員</cp:lastModifiedBy>
  <cp:revision>16</cp:revision>
  <dcterms:created xsi:type="dcterms:W3CDTF">2026-08-17T09:13:00Z</dcterms:created>
  <dcterms:modified xsi:type="dcterms:W3CDTF">2026-08-31T00:53:00Z</dcterms:modified>
</cp:coreProperties>
</file>